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Beschrijving van de stroombanen AUTOMAAT 20A 2POLIG X 10ST / 16A 2POLIG X 8ST / 10A 2POLIG X 1ST / 6A 2POLIG X 1ST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VASTSTELLINGEN: Opmerkingen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A1 : De elektrische schemas moeten verplicht bewaard worden in het dossier van de elektrische installatie. Het is evenzeer sterk aangeraden om ØØn exemplaar te bewaren in de nabijheid van het elektrisch hoofdbord. - AD : Deze controle omvat enkel de zichtbare delen van de installatie. - AD2 : De uitgevoerde controle is een momentopname. Dit keuringsattest is slechts een weerspiegeling van de elektrische installatie op het ogenblik van de keuring. - B : Het is niet uitgesloten dat er bijkomende inbreuken worden vastgesteld bij voorleggen van de schemas. - R : De inbreuken dienen binnen de vermelde periode weggewerkt te worden. De datum waarop dit verslag is opgesteld, geldt niet als aanvraagdatum voor de certificaten. - U : Minimaal drie exemplaren van de elektrische schema’s dienen aanwezig te zijn.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VASTSTELLINGEN: Inbreuken Inbreuken schema’s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- 1.01. : EØndraadschema van de installatie is te voorzien of te vervolledigen. (art 16, 268, 269) - 1.02. : Situatieschema van de installatie is te voorzien of te vervolledigen. (art 269) - 1.04. : De aanduiding van de nominale spanning en het gevarenpictogram electriciteit moet op een oordeelkundige plaats op het elektrisch bord geafficheerd worden.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Inbreuken borden :  - 4.10. : De aanduiding van de stroomkringen en/of apparatuur, aansluitklemmen, enz. dient aangebracht of vervolledigd te worden (met voldoende leesbaarheid &amp; bestendigheid). (art 16, 248)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Inbreuken elektrische installatie :  - 7.15. : Gebruik materiaal in gewone ruimten, waarvan de omhulsels een beschermingsgraad hebben die minstens IP2X (IPXX-B) is. In ruimten toegankelijk voor publiek dient de beschermingsgraad minstens IP4X (IPXX-D) te zijn. (art 19, 49.01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Besluit :  DE INSTALLATIE VOLDOET NIET AAN HET AREI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