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4d5kfz85lui4" w:id="0"/>
      <w:bookmarkEnd w:id="0"/>
      <w:r w:rsidDel="00000000" w:rsidR="00000000" w:rsidRPr="00000000">
        <w:rPr>
          <w:b w:val="1"/>
          <w:bCs w:val="1"/>
          <w:sz w:val="46"/>
          <w:szCs w:val="46"/>
          <w:rtl w:val="0"/>
        </w:rPr>
        <w:t xml:space="preserve">Badkamertrends 2026: zes inspirerende ideeën voor elk budget</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X²O Badkamers – </w:t>
      </w:r>
    </w:p>
    <w:p w:rsidR="00000000" w:rsidDel="00000000" w:rsidP="00000000" w:rsidRDefault="00000000" w:rsidRPr="00000000" w14:paraId="00000003">
      <w:pPr>
        <w:spacing w:after="240" w:before="240" w:lineRule="auto"/>
        <w:rPr/>
      </w:pPr>
      <w:r w:rsidDel="00000000" w:rsidR="00000000" w:rsidRPr="00000000">
        <w:rPr>
          <w:rtl w:val="0"/>
        </w:rPr>
        <w:t xml:space="preserve">De badkamer is dé plek om tot rust te komen en energie op te doen. In 2026 draait alles om warmte, eenvoud en persoonlijke beleving. Interieurstyliste Lizzy van X²O Badkamers presenteert zes trends die je badkamer transformeren tot een stijlvolle en ontspannende ruimte.</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hu23fpesklm3" w:id="1"/>
      <w:bookmarkEnd w:id="1"/>
      <w:r w:rsidDel="00000000" w:rsidR="00000000" w:rsidRPr="00000000">
        <w:rPr>
          <w:b w:val="1"/>
          <w:bCs w:val="1"/>
          <w:sz w:val="34"/>
          <w:szCs w:val="34"/>
          <w:rtl w:val="0"/>
        </w:rPr>
        <w:t xml:space="preserve">1. Kleuren die sfeer brengen</w:t>
      </w:r>
    </w:p>
    <w:p w:rsidR="00000000" w:rsidDel="00000000" w:rsidP="00000000" w:rsidRDefault="00000000" w:rsidRPr="00000000" w14:paraId="00000005">
      <w:pPr>
        <w:spacing w:after="240" w:before="240" w:lineRule="auto"/>
        <w:rPr/>
      </w:pPr>
      <w:r w:rsidDel="00000000" w:rsidR="00000000" w:rsidRPr="00000000">
        <w:rPr>
          <w:rtl w:val="0"/>
        </w:rPr>
        <w:t xml:space="preserve">Kleur speelt een hoofdrol in de badkamer van morgen. Van speelse combinaties zoals rood met oranje of groen met blauw tot subtiele ton-sur-ton variaties in poederroze, terracotta of olijfgroen: er is voor elk wat wils. Accessoires, patronen en meubels volgen mee in deze kleurrijke trend. Collecties zoals Linie, Storke en </w:t>
      </w:r>
      <w:hyperlink r:id="rId6">
        <w:r w:rsidDel="00000000" w:rsidR="00000000" w:rsidRPr="00000000">
          <w:rPr>
            <w:color w:val="1155cc"/>
            <w:u w:val="single"/>
            <w:rtl w:val="0"/>
          </w:rPr>
          <w:t xml:space="preserve">Balmani </w:t>
        </w:r>
      </w:hyperlink>
      <w:r w:rsidDel="00000000" w:rsidR="00000000" w:rsidRPr="00000000">
        <w:rPr>
          <w:rtl w:val="0"/>
        </w:rPr>
        <w:t xml:space="preserve">bieden frisse kleuropties die je badkamer een unieke uitstraling geven.</w:t>
      </w:r>
    </w:p>
    <w:p w:rsidR="00000000" w:rsidDel="00000000" w:rsidP="00000000" w:rsidRDefault="00000000" w:rsidRPr="00000000" w14:paraId="00000006">
      <w:pPr>
        <w:spacing w:after="240" w:before="240" w:lineRule="auto"/>
        <w:rPr/>
      </w:pPr>
      <w:r w:rsidDel="00000000" w:rsidR="00000000" w:rsidRPr="00000000">
        <w:rPr>
          <w:rtl w:val="0"/>
        </w:rPr>
        <w:br w:type="textWrapping"/>
        <w:t xml:space="preserve"> </w:t>
      </w:r>
      <w:r w:rsidDel="00000000" w:rsidR="00000000" w:rsidRPr="00000000">
        <w:rPr>
          <w:b w:val="1"/>
          <w:bCs w:val="1"/>
          <w:rtl w:val="0"/>
        </w:rPr>
        <w:t xml:space="preserve">Lizzy’s tip:</w:t>
      </w:r>
      <w:r w:rsidDel="00000000" w:rsidR="00000000" w:rsidRPr="00000000">
        <w:rPr>
          <w:rtl w:val="0"/>
        </w:rPr>
        <w:t xml:space="preserve"> voeg een eclectisch accent toe, zoals een vintage tegeltje of een opvallende designerlamp, om je badkamer persoonlijk en warm te maken.</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2wxmtbwtg1m3" w:id="2"/>
      <w:bookmarkEnd w:id="2"/>
      <w:r w:rsidDel="00000000" w:rsidR="00000000" w:rsidRPr="00000000">
        <w:rPr>
          <w:b w:val="1"/>
          <w:bCs w:val="1"/>
          <w:sz w:val="34"/>
          <w:szCs w:val="34"/>
          <w:rtl w:val="0"/>
        </w:rPr>
        <w:t xml:space="preserve">2. Metalen die opvallen</w:t>
      </w:r>
    </w:p>
    <w:p w:rsidR="00000000" w:rsidDel="00000000" w:rsidP="00000000" w:rsidRDefault="00000000" w:rsidRPr="00000000" w14:paraId="00000008">
      <w:pPr>
        <w:spacing w:after="240" w:before="240" w:lineRule="auto"/>
        <w:rPr/>
      </w:pPr>
      <w:r w:rsidDel="00000000" w:rsidR="00000000" w:rsidRPr="00000000">
        <w:rPr>
          <w:rtl w:val="0"/>
        </w:rPr>
        <w:t xml:space="preserve">Accenten in chroom en </w:t>
      </w:r>
      <w:hyperlink r:id="rId7">
        <w:r w:rsidDel="00000000" w:rsidR="00000000" w:rsidRPr="00000000">
          <w:rPr>
            <w:color w:val="1155cc"/>
            <w:u w:val="single"/>
            <w:rtl w:val="0"/>
          </w:rPr>
          <w:t xml:space="preserve">gunmetal</w:t>
        </w:r>
      </w:hyperlink>
      <w:r w:rsidDel="00000000" w:rsidR="00000000" w:rsidRPr="00000000">
        <w:rPr>
          <w:rtl w:val="0"/>
        </w:rPr>
        <w:t xml:space="preserve"> </w:t>
      </w:r>
      <w:r w:rsidDel="00000000" w:rsidR="00000000" w:rsidRPr="00000000">
        <w:rPr>
          <w:rtl w:val="0"/>
        </w:rPr>
        <w:t xml:space="preserve">geven je badkamer een moderne uitstraling. Chroom zorgt voor frisheid, terwijl gunmetal – een donkergrijze PVD-metaalkleur met subtiele glans – een stoere maar verfijnde toets toevoegt. Combineer deze metalen met lichte houtlooks of warme tinten voor een perfecte balans tussen strak en gezellig.</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u7pjs0xjw872" w:id="3"/>
      <w:bookmarkEnd w:id="3"/>
      <w:r w:rsidDel="00000000" w:rsidR="00000000" w:rsidRPr="00000000">
        <w:rPr>
          <w:b w:val="1"/>
          <w:bCs w:val="1"/>
          <w:sz w:val="34"/>
          <w:szCs w:val="34"/>
          <w:rtl w:val="0"/>
        </w:rPr>
        <w:t xml:space="preserve">3. Japandi: rust en eenvoud</w:t>
      </w:r>
    </w:p>
    <w:p w:rsidR="00000000" w:rsidDel="00000000" w:rsidP="00000000" w:rsidRDefault="00000000" w:rsidRPr="00000000" w14:paraId="0000000A">
      <w:pPr>
        <w:spacing w:after="240" w:before="240" w:lineRule="auto"/>
        <w:rPr/>
      </w:pPr>
      <w:r w:rsidDel="00000000" w:rsidR="00000000" w:rsidRPr="00000000">
        <w:rPr>
          <w:rtl w:val="0"/>
        </w:rPr>
        <w:t xml:space="preserve">Japandi blijft een favoriet. Deze stijl verenigt Japans minimalisme met Scandinavische warmte. Denk aan strakke lijnen, zachte tinten en natuurlijke materialen zoals hout en natuursteen. Indirecte verlichting en asymmetrische vormen brengen rust en authenticiteit. Het resultaat: een badkamer die harmonie en eenvoud uitstraalt.</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pigr1bxixkb3" w:id="4"/>
      <w:bookmarkEnd w:id="4"/>
      <w:r w:rsidDel="00000000" w:rsidR="00000000" w:rsidRPr="00000000">
        <w:rPr>
          <w:b w:val="1"/>
          <w:bCs w:val="1"/>
          <w:sz w:val="34"/>
          <w:szCs w:val="34"/>
          <w:rtl w:val="0"/>
        </w:rPr>
        <w:t xml:space="preserve">4. Je eigen spa thuis</w:t>
      </w:r>
    </w:p>
    <w:p w:rsidR="00000000" w:rsidDel="00000000" w:rsidP="00000000" w:rsidRDefault="00000000" w:rsidRPr="00000000" w14:paraId="0000000C">
      <w:pPr>
        <w:spacing w:after="240" w:before="240" w:lineRule="auto"/>
        <w:rPr/>
      </w:pPr>
      <w:r w:rsidDel="00000000" w:rsidR="00000000" w:rsidRPr="00000000">
        <w:rPr>
          <w:rtl w:val="0"/>
        </w:rPr>
        <w:t xml:space="preserve">Wellness hoeft niet buitenshuis. Met een bubbelbad, regendouche of </w:t>
      </w:r>
      <w:hyperlink r:id="rId8">
        <w:r w:rsidDel="00000000" w:rsidR="00000000" w:rsidRPr="00000000">
          <w:rPr>
            <w:color w:val="1155cc"/>
            <w:u w:val="single"/>
            <w:rtl w:val="0"/>
          </w:rPr>
          <w:t xml:space="preserve">sunshower </w:t>
        </w:r>
      </w:hyperlink>
      <w:r w:rsidDel="00000000" w:rsidR="00000000" w:rsidRPr="00000000">
        <w:rPr>
          <w:rtl w:val="0"/>
        </w:rPr>
        <w:t xml:space="preserve">creëer je een spa-ervaring in je eigen badkamer. Het </w:t>
      </w:r>
      <w:r w:rsidDel="00000000" w:rsidR="00000000" w:rsidRPr="00000000">
        <w:rPr>
          <w:rtl w:val="0"/>
        </w:rPr>
        <w:t xml:space="preserve">wet room-concept</w:t>
      </w:r>
      <w:r w:rsidDel="00000000" w:rsidR="00000000" w:rsidRPr="00000000">
        <w:rPr>
          <w:rtl w:val="0"/>
        </w:rPr>
        <w:t xml:space="preserve"> versterkt dit gevoel: een douche die naadloos overgaat in de rest van de ruimte, glazen wanden met dunne kaders en uniforme materialen voor vloer en wanden. Zo ontstaat een luxueuze en ontspannende sfeer.</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bm6mc8cp4dz" w:id="5"/>
      <w:bookmarkEnd w:id="5"/>
      <w:r w:rsidDel="00000000" w:rsidR="00000000" w:rsidRPr="00000000">
        <w:rPr>
          <w:b w:val="1"/>
          <w:bCs w:val="1"/>
          <w:sz w:val="34"/>
          <w:szCs w:val="34"/>
          <w:rtl w:val="0"/>
        </w:rPr>
        <w:t xml:space="preserve">5. Zachte vormen, groot effect</w:t>
      </w:r>
    </w:p>
    <w:p w:rsidR="00000000" w:rsidDel="00000000" w:rsidP="00000000" w:rsidRDefault="00000000" w:rsidRPr="00000000" w14:paraId="0000000E">
      <w:pPr>
        <w:spacing w:after="240" w:before="240" w:lineRule="auto"/>
        <w:rPr/>
      </w:pPr>
      <w:r w:rsidDel="00000000" w:rsidR="00000000" w:rsidRPr="00000000">
        <w:rPr>
          <w:rtl w:val="0"/>
        </w:rPr>
        <w:t xml:space="preserve">Organische rondingen zijn dé blikvanger van 2026. </w:t>
      </w:r>
      <w:hyperlink r:id="rId9">
        <w:r w:rsidDel="00000000" w:rsidR="00000000" w:rsidRPr="00000000">
          <w:rPr>
            <w:color w:val="1155cc"/>
            <w:u w:val="single"/>
            <w:rtl w:val="0"/>
          </w:rPr>
          <w:t xml:space="preserve">Ovale spiegels</w:t>
        </w:r>
      </w:hyperlink>
      <w:r w:rsidDel="00000000" w:rsidR="00000000" w:rsidRPr="00000000">
        <w:rPr>
          <w:rtl w:val="0"/>
        </w:rPr>
        <w:t xml:space="preserve">, afgeronde meubels en vloeiende lijnen zorgen voor warmte en elegantie. Ze maken zelfs kleine badkamers optisch groter en geven een luxueuze uitstraling die tijdloos en veelzijdig is.</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tlgrvf0djum" w:id="6"/>
      <w:bookmarkEnd w:id="6"/>
      <w:r w:rsidDel="00000000" w:rsidR="00000000" w:rsidRPr="00000000">
        <w:rPr>
          <w:b w:val="1"/>
          <w:bCs w:val="1"/>
          <w:sz w:val="34"/>
          <w:szCs w:val="34"/>
          <w:rtl w:val="0"/>
        </w:rPr>
        <w:t xml:space="preserve">6. Duurzaam in elk detail</w:t>
      </w:r>
    </w:p>
    <w:p w:rsidR="00000000" w:rsidDel="00000000" w:rsidP="00000000" w:rsidRDefault="00000000" w:rsidRPr="00000000" w14:paraId="00000010">
      <w:pPr>
        <w:spacing w:after="240" w:before="240" w:lineRule="auto"/>
        <w:rPr/>
      </w:pPr>
      <w:r w:rsidDel="00000000" w:rsidR="00000000" w:rsidRPr="00000000">
        <w:rPr>
          <w:rtl w:val="0"/>
        </w:rPr>
        <w:t xml:space="preserve">Groen denken wordt vanzelfsprekend. Planten, hout en natuursteen brengen de natuur naar binnen, terwijl slimme technologieën zorgen voor water- en energiebesparing. Van kranen die minder verbruiken tot douchesystemen die direct warm water leveren: duurzaamheid gaat hand in hand met comfort én design.</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yy5ncy8sj09d" w:id="7"/>
      <w:bookmarkEnd w:id="7"/>
      <w:r w:rsidDel="00000000" w:rsidR="00000000" w:rsidRPr="00000000">
        <w:rPr>
          <w:b w:val="1"/>
          <w:bCs w:val="1"/>
          <w:color w:val="000000"/>
          <w:sz w:val="26"/>
          <w:szCs w:val="26"/>
          <w:rtl w:val="0"/>
        </w:rPr>
        <w:t xml:space="preserve">Klaar voor een nieuwe badkamer?</w:t>
      </w:r>
    </w:p>
    <w:p w:rsidR="00000000" w:rsidDel="00000000" w:rsidP="00000000" w:rsidRDefault="00000000" w:rsidRPr="00000000" w14:paraId="00000012">
      <w:pPr>
        <w:spacing w:after="240" w:before="240" w:lineRule="auto"/>
        <w:rPr/>
      </w:pPr>
      <w:r w:rsidDel="00000000" w:rsidR="00000000" w:rsidRPr="00000000">
        <w:rPr>
          <w:rtl w:val="0"/>
        </w:rPr>
        <w:t xml:space="preserve">Ontdek de nieuwste collecties en laat je inspireren in één van de X²O </w:t>
      </w:r>
      <w:hyperlink r:id="rId10">
        <w:r w:rsidDel="00000000" w:rsidR="00000000" w:rsidRPr="00000000">
          <w:rPr>
            <w:color w:val="1155cc"/>
            <w:u w:val="single"/>
            <w:rtl w:val="0"/>
          </w:rPr>
          <w:t xml:space="preserve">showrooms</w:t>
        </w:r>
      </w:hyperlink>
      <w:r w:rsidDel="00000000" w:rsidR="00000000" w:rsidRPr="00000000">
        <w:rPr>
          <w:rtl w:val="0"/>
        </w:rPr>
        <w:t xml:space="preserve">, of bekijk meer ideeën online via </w:t>
      </w:r>
      <w:r w:rsidDel="00000000" w:rsidR="00000000" w:rsidRPr="00000000">
        <w:rPr>
          <w:rtl w:val="0"/>
        </w:rPr>
        <w:t xml:space="preserve">x2o.be/showrooms</w:t>
      </w:r>
      <w:r w:rsidDel="00000000" w:rsidR="00000000" w:rsidRPr="00000000">
        <w:rPr>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x2o.be/nl/showrooms" TargetMode="External"/><Relationship Id="rId9" Type="http://schemas.openxmlformats.org/officeDocument/2006/relationships/hyperlink" Target="https://www.x2o.be/nl/spiegels/badkamerspiegels?shape_mirror=Ovaal&amp;page=1" TargetMode="External"/><Relationship Id="rId5" Type="http://schemas.openxmlformats.org/officeDocument/2006/relationships/styles" Target="styles.xml"/><Relationship Id="rId6" Type="http://schemas.openxmlformats.org/officeDocument/2006/relationships/hyperlink" Target="https://www.x2o.be/nl/badkamermeubels/badkamermeubelsets?brand=Balmani&amp;page=1" TargetMode="External"/><Relationship Id="rId7" Type="http://schemas.openxmlformats.org/officeDocument/2006/relationships/hyperlink" Target="https://www.x2o.be/nl/kranen?page=1&amp;color_detail=Brushed+GunMetal" TargetMode="External"/><Relationship Id="rId8" Type="http://schemas.openxmlformats.org/officeDocument/2006/relationships/hyperlink" Target="https://www.x2o.be/nl/douches/sunsh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